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87" w:rsidRPr="00217687" w:rsidRDefault="00281837" w:rsidP="0021768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 состоянию на 09</w:t>
      </w:r>
      <w:r w:rsidR="008144BD">
        <w:rPr>
          <w:i/>
          <w:sz w:val="28"/>
          <w:szCs w:val="28"/>
        </w:rPr>
        <w:t>.12</w:t>
      </w:r>
      <w:r>
        <w:rPr>
          <w:i/>
          <w:sz w:val="28"/>
          <w:szCs w:val="28"/>
        </w:rPr>
        <w:t>.2024</w:t>
      </w:r>
    </w:p>
    <w:p w:rsidR="00217687" w:rsidRPr="00217687" w:rsidRDefault="00217687" w:rsidP="00217687">
      <w:pPr>
        <w:rPr>
          <w:b/>
          <w:i/>
        </w:rPr>
      </w:pPr>
    </w:p>
    <w:p w:rsidR="00217687" w:rsidRPr="00217687" w:rsidRDefault="00217687" w:rsidP="00217687">
      <w:pPr>
        <w:tabs>
          <w:tab w:val="left" w:pos="3969"/>
        </w:tabs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</w:rPr>
      </w:pPr>
      <w:r w:rsidRPr="00217687">
        <w:rPr>
          <w:rFonts w:ascii="PT Astra Serif" w:eastAsia="PT Astra Serif" w:hAnsi="PT Astra Serif" w:cs="PT Astra Serif"/>
          <w:b/>
          <w:i/>
          <w:sz w:val="28"/>
          <w:szCs w:val="28"/>
        </w:rPr>
        <w:t>Перечень поручений Презид</w:t>
      </w:r>
      <w:r w:rsidR="008144BD">
        <w:rPr>
          <w:rFonts w:ascii="PT Astra Serif" w:eastAsia="PT Astra Serif" w:hAnsi="PT Astra Serif" w:cs="PT Astra Serif"/>
          <w:b/>
          <w:i/>
          <w:sz w:val="28"/>
          <w:szCs w:val="28"/>
        </w:rPr>
        <w:t>ент</w:t>
      </w:r>
      <w:r w:rsidR="000F496B">
        <w:rPr>
          <w:rFonts w:ascii="PT Astra Serif" w:eastAsia="PT Astra Serif" w:hAnsi="PT Astra Serif" w:cs="PT Astra Serif"/>
          <w:b/>
          <w:i/>
          <w:sz w:val="28"/>
          <w:szCs w:val="28"/>
        </w:rPr>
        <w:t xml:space="preserve">а Российской Федерации </w:t>
      </w:r>
      <w:r w:rsidR="000F496B">
        <w:rPr>
          <w:rFonts w:ascii="PT Astra Serif" w:eastAsia="PT Astra Serif" w:hAnsi="PT Astra Serif" w:cs="PT Astra Serif"/>
          <w:b/>
          <w:i/>
          <w:sz w:val="28"/>
          <w:szCs w:val="28"/>
        </w:rPr>
        <w:br/>
        <w:t>от 17.09</w:t>
      </w:r>
      <w:r w:rsidR="008144BD">
        <w:rPr>
          <w:rFonts w:ascii="PT Astra Serif" w:eastAsia="PT Astra Serif" w:hAnsi="PT Astra Serif" w:cs="PT Astra Serif"/>
          <w:b/>
          <w:i/>
          <w:sz w:val="28"/>
          <w:szCs w:val="28"/>
        </w:rPr>
        <w:t>.2023 № Пр-1845</w:t>
      </w:r>
    </w:p>
    <w:p w:rsidR="00217687" w:rsidRPr="00217687" w:rsidRDefault="00217687" w:rsidP="00217687">
      <w:pPr>
        <w:tabs>
          <w:tab w:val="left" w:pos="3969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8144BD" w:rsidRDefault="008144BD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8144BD">
        <w:rPr>
          <w:rFonts w:ascii="PT Astra Serif" w:eastAsia="PT Astra Serif" w:hAnsi="PT Astra Serif" w:cs="PT Astra Serif"/>
          <w:sz w:val="28"/>
          <w:szCs w:val="28"/>
        </w:rPr>
        <w:t>п.3</w:t>
      </w:r>
      <w:r w:rsidR="00217687" w:rsidRPr="008144BD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8144BD">
        <w:rPr>
          <w:rFonts w:ascii="PT Astra Serif" w:eastAsia="PT Astra Serif" w:hAnsi="PT Astra Serif" w:cs="PT Astra Serif"/>
          <w:i/>
          <w:sz w:val="28"/>
          <w:szCs w:val="28"/>
        </w:rPr>
        <w:t>«Рекомендовать высшим должностным лицам субъектов Российской Федерации использовать в приоритетном порядке типовую проектную документацию объектов капитального строительства и типовые проектные решения при реализации проектов по строительству и с использованием средств бюджетов бюджетной системы Российской Федерации»</w:t>
      </w:r>
      <w:r>
        <w:rPr>
          <w:rFonts w:ascii="PT Astra Serif" w:eastAsia="PT Astra Serif" w:hAnsi="PT Astra Serif" w:cs="PT Astra Serif"/>
          <w:i/>
          <w:sz w:val="28"/>
          <w:szCs w:val="28"/>
        </w:rPr>
        <w:t>.</w:t>
      </w:r>
    </w:p>
    <w:p w:rsidR="00217687" w:rsidRPr="008144BD" w:rsidRDefault="00217687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81837" w:rsidRPr="00281837" w:rsidRDefault="00281837" w:rsidP="0028183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81837">
        <w:rPr>
          <w:rFonts w:ascii="PT Astra Serif" w:hAnsi="PT Astra Serif"/>
          <w:sz w:val="28"/>
          <w:szCs w:val="28"/>
        </w:rPr>
        <w:t>На территории Томской области за по</w:t>
      </w:r>
      <w:r>
        <w:rPr>
          <w:rFonts w:ascii="PT Astra Serif" w:hAnsi="PT Astra Serif"/>
          <w:sz w:val="28"/>
          <w:szCs w:val="28"/>
        </w:rPr>
        <w:t xml:space="preserve">следние пять лет были построены </w:t>
      </w:r>
      <w:r w:rsidRPr="00281837">
        <w:rPr>
          <w:rFonts w:ascii="PT Astra Serif" w:hAnsi="PT Astra Serif"/>
          <w:sz w:val="28"/>
          <w:szCs w:val="28"/>
        </w:rPr>
        <w:t>объекты, входившие в реестр экономически эффе</w:t>
      </w:r>
      <w:r>
        <w:rPr>
          <w:rFonts w:ascii="PT Astra Serif" w:hAnsi="PT Astra Serif"/>
          <w:sz w:val="28"/>
          <w:szCs w:val="28"/>
        </w:rPr>
        <w:t xml:space="preserve">ктивной документации повторного </w:t>
      </w:r>
      <w:r w:rsidRPr="00281837">
        <w:rPr>
          <w:rFonts w:ascii="PT Astra Serif" w:hAnsi="PT Astra Serif"/>
          <w:sz w:val="28"/>
          <w:szCs w:val="28"/>
        </w:rPr>
        <w:t>использования, – дошкольные образовательные учреждения на 145 мест – 8 шт.,</w:t>
      </w:r>
      <w:r>
        <w:rPr>
          <w:rFonts w:ascii="PT Astra Serif" w:hAnsi="PT Astra Serif"/>
          <w:sz w:val="28"/>
          <w:szCs w:val="28"/>
        </w:rPr>
        <w:t xml:space="preserve"> </w:t>
      </w:r>
      <w:r w:rsidRPr="00281837">
        <w:rPr>
          <w:rFonts w:ascii="PT Astra Serif" w:hAnsi="PT Astra Serif"/>
          <w:sz w:val="28"/>
          <w:szCs w:val="28"/>
        </w:rPr>
        <w:t xml:space="preserve">на 220 мест – 4 шт., на 280 мест – 2 шт., общеобразовательные организации </w:t>
      </w:r>
      <w:proofErr w:type="spellStart"/>
      <w:r w:rsidRPr="00281837">
        <w:rPr>
          <w:rFonts w:ascii="PT Astra Serif" w:hAnsi="PT Astra Serif"/>
          <w:sz w:val="28"/>
          <w:szCs w:val="28"/>
        </w:rPr>
        <w:t>двухтипов</w:t>
      </w:r>
      <w:proofErr w:type="spellEnd"/>
      <w:r w:rsidRPr="00281837">
        <w:rPr>
          <w:rFonts w:ascii="PT Astra Serif" w:hAnsi="PT Astra Serif"/>
          <w:sz w:val="28"/>
          <w:szCs w:val="28"/>
        </w:rPr>
        <w:t xml:space="preserve"> на 1100 мест – 5 шт.</w:t>
      </w:r>
    </w:p>
    <w:p w:rsidR="00281837" w:rsidRPr="00281837" w:rsidRDefault="00281837" w:rsidP="0028183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81837">
        <w:rPr>
          <w:rFonts w:ascii="PT Astra Serif" w:hAnsi="PT Astra Serif"/>
          <w:sz w:val="28"/>
          <w:szCs w:val="28"/>
        </w:rPr>
        <w:t>В настоящее время осуществляется строител</w:t>
      </w:r>
      <w:r>
        <w:rPr>
          <w:rFonts w:ascii="PT Astra Serif" w:hAnsi="PT Astra Serif"/>
          <w:sz w:val="28"/>
          <w:szCs w:val="28"/>
        </w:rPr>
        <w:t>ьство одной общеобраз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овательной </w:t>
      </w:r>
      <w:r w:rsidRPr="00281837">
        <w:rPr>
          <w:rFonts w:ascii="PT Astra Serif" w:hAnsi="PT Astra Serif"/>
          <w:sz w:val="28"/>
          <w:szCs w:val="28"/>
        </w:rPr>
        <w:t>организации на 1100 мест с вводом в эксплуатацию в 2025 году, а также планируется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281837">
        <w:rPr>
          <w:rFonts w:ascii="PT Astra Serif" w:hAnsi="PT Astra Serif"/>
          <w:sz w:val="28"/>
          <w:szCs w:val="28"/>
        </w:rPr>
        <w:t>строительство в период 2025 – 2027 гг. общеобразовательных организаций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281837">
        <w:rPr>
          <w:rFonts w:ascii="PT Astra Serif" w:hAnsi="PT Astra Serif"/>
          <w:sz w:val="28"/>
          <w:szCs w:val="28"/>
        </w:rPr>
        <w:t>на 1100 мест и на 200 мест.</w:t>
      </w:r>
    </w:p>
    <w:p w:rsidR="00217687" w:rsidRPr="008144BD" w:rsidRDefault="00281837" w:rsidP="0028183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81837">
        <w:rPr>
          <w:rFonts w:ascii="PT Astra Serif" w:hAnsi="PT Astra Serif"/>
          <w:sz w:val="28"/>
          <w:szCs w:val="28"/>
        </w:rPr>
        <w:t>Работа в данном направлении будет продолжена.</w:t>
      </w:r>
    </w:p>
    <w:sectPr w:rsidR="00217687" w:rsidRPr="0081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3"/>
    <w:rsid w:val="000F496B"/>
    <w:rsid w:val="00217687"/>
    <w:rsid w:val="00281837"/>
    <w:rsid w:val="008144BD"/>
    <w:rsid w:val="00A56FA3"/>
    <w:rsid w:val="00D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0207-6550-449F-90B4-ECFD95E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5</cp:revision>
  <dcterms:created xsi:type="dcterms:W3CDTF">2023-10-03T09:18:00Z</dcterms:created>
  <dcterms:modified xsi:type="dcterms:W3CDTF">2025-04-29T09:09:00Z</dcterms:modified>
</cp:coreProperties>
</file>